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86" w:rsidRPr="00F14A03" w:rsidRDefault="00E33DF3" w:rsidP="00A75716">
      <w:pPr>
        <w:spacing w:before="100" w:beforeAutospacing="1"/>
        <w:rPr>
          <w:b/>
          <w:bCs/>
          <w:sz w:val="32"/>
          <w:szCs w:val="32"/>
          <w:u w:val="single"/>
        </w:rPr>
      </w:pPr>
      <w:r w:rsidRPr="00F14A03">
        <w:rPr>
          <w:b/>
          <w:bCs/>
          <w:sz w:val="32"/>
          <w:szCs w:val="32"/>
          <w:u w:val="single"/>
        </w:rPr>
        <w:t>Beziehung zwischen Mutter und Sohn</w:t>
      </w:r>
    </w:p>
    <w:p w:rsidR="00E33DF3" w:rsidRPr="00F14A03" w:rsidRDefault="00E33DF3" w:rsidP="00A75716">
      <w:pPr>
        <w:spacing w:before="100" w:beforeAutospacing="1"/>
        <w:rPr>
          <w:sz w:val="28"/>
          <w:szCs w:val="28"/>
          <w:u w:val="single"/>
        </w:rPr>
      </w:pPr>
      <w:r w:rsidRPr="00F14A03">
        <w:rPr>
          <w:sz w:val="28"/>
          <w:szCs w:val="28"/>
          <w:u w:val="single"/>
        </w:rPr>
        <w:t>Was ist ein Trauma?</w:t>
      </w:r>
    </w:p>
    <w:p w:rsidR="00E33DF3" w:rsidRPr="00F14A03" w:rsidRDefault="00E33DF3" w:rsidP="00A75716">
      <w:pPr>
        <w:pStyle w:val="Listenabsatz"/>
        <w:numPr>
          <w:ilvl w:val="0"/>
          <w:numId w:val="3"/>
        </w:numPr>
        <w:spacing w:before="100" w:beforeAutospacing="1"/>
        <w:rPr>
          <w:sz w:val="24"/>
          <w:szCs w:val="24"/>
          <w:u w:val="single"/>
        </w:rPr>
      </w:pPr>
      <w:r w:rsidRPr="00F14A03">
        <w:rPr>
          <w:sz w:val="24"/>
          <w:szCs w:val="24"/>
        </w:rPr>
        <w:t>Seelische Verletzung</w:t>
      </w:r>
    </w:p>
    <w:p w:rsidR="00E33DF3" w:rsidRPr="00F14A03" w:rsidRDefault="00E33DF3" w:rsidP="00A75716">
      <w:pPr>
        <w:pStyle w:val="Listenabsatz"/>
        <w:numPr>
          <w:ilvl w:val="0"/>
          <w:numId w:val="3"/>
        </w:numPr>
        <w:spacing w:before="100" w:beforeAutospacing="1"/>
        <w:rPr>
          <w:sz w:val="24"/>
          <w:szCs w:val="24"/>
          <w:u w:val="single"/>
        </w:rPr>
      </w:pPr>
      <w:r w:rsidRPr="00F14A03">
        <w:rPr>
          <w:sz w:val="24"/>
          <w:szCs w:val="24"/>
        </w:rPr>
        <w:t>Ereignis, welches die psychischen Belastungsgrenzen übersteigt und nicht verarbeitet werden kann</w:t>
      </w:r>
    </w:p>
    <w:p w:rsidR="00E33DF3" w:rsidRPr="00F14A03" w:rsidRDefault="00E33DF3" w:rsidP="00A75716">
      <w:pPr>
        <w:pStyle w:val="Listenabsatz"/>
        <w:numPr>
          <w:ilvl w:val="0"/>
          <w:numId w:val="3"/>
        </w:numPr>
        <w:spacing w:before="100" w:beforeAutospacing="1"/>
        <w:rPr>
          <w:sz w:val="24"/>
          <w:szCs w:val="24"/>
          <w:u w:val="single"/>
        </w:rPr>
      </w:pPr>
      <w:r w:rsidRPr="00F14A03">
        <w:rPr>
          <w:sz w:val="24"/>
          <w:szCs w:val="24"/>
        </w:rPr>
        <w:t>Begriff kann sowohl auslösende Er</w:t>
      </w:r>
      <w:r w:rsidR="00E03882" w:rsidRPr="00F14A03">
        <w:rPr>
          <w:sz w:val="24"/>
          <w:szCs w:val="24"/>
        </w:rPr>
        <w:t>ei</w:t>
      </w:r>
      <w:r w:rsidRPr="00F14A03">
        <w:rPr>
          <w:sz w:val="24"/>
          <w:szCs w:val="24"/>
        </w:rPr>
        <w:t>gnisse (Krieg,</w:t>
      </w:r>
      <w:r w:rsidR="00E03882" w:rsidRPr="00F14A03">
        <w:rPr>
          <w:sz w:val="24"/>
          <w:szCs w:val="24"/>
        </w:rPr>
        <w:t xml:space="preserve"> </w:t>
      </w:r>
      <w:r w:rsidRPr="00F14A03">
        <w:rPr>
          <w:sz w:val="24"/>
          <w:szCs w:val="24"/>
        </w:rPr>
        <w:t>Gewalt,</w:t>
      </w:r>
      <w:r w:rsidR="00E03882" w:rsidRPr="00F14A03">
        <w:rPr>
          <w:sz w:val="24"/>
          <w:szCs w:val="24"/>
        </w:rPr>
        <w:t xml:space="preserve"> </w:t>
      </w:r>
      <w:r w:rsidRPr="00F14A03">
        <w:rPr>
          <w:sz w:val="24"/>
          <w:szCs w:val="24"/>
        </w:rPr>
        <w:t>Vergewaltigung</w:t>
      </w:r>
      <w:r w:rsidR="00E03882" w:rsidRPr="00F14A03">
        <w:rPr>
          <w:sz w:val="24"/>
          <w:szCs w:val="24"/>
        </w:rPr>
        <w:t xml:space="preserve">, </w:t>
      </w:r>
      <w:r w:rsidRPr="00F14A03">
        <w:rPr>
          <w:sz w:val="24"/>
          <w:szCs w:val="24"/>
        </w:rPr>
        <w:t>etc…)</w:t>
      </w:r>
      <w:r w:rsidR="00E03882" w:rsidRPr="00F14A03">
        <w:rPr>
          <w:sz w:val="24"/>
          <w:szCs w:val="24"/>
        </w:rPr>
        <w:t xml:space="preserve"> aber auch Symptome wie Depression oder Todesangst bezeichnen</w:t>
      </w:r>
    </w:p>
    <w:p w:rsidR="00E33DF3" w:rsidRPr="00F14A03" w:rsidRDefault="00E03882" w:rsidP="00A75716">
      <w:pPr>
        <w:spacing w:before="100" w:beforeAutospacing="1"/>
        <w:rPr>
          <w:sz w:val="28"/>
          <w:szCs w:val="28"/>
          <w:u w:val="single"/>
        </w:rPr>
      </w:pPr>
      <w:r w:rsidRPr="00F14A03">
        <w:rPr>
          <w:sz w:val="28"/>
          <w:szCs w:val="28"/>
          <w:u w:val="single"/>
        </w:rPr>
        <w:t>Ist die Mutter traumatisiert? Wodurch?</w:t>
      </w:r>
    </w:p>
    <w:p w:rsidR="00E03882" w:rsidRPr="00F14A03" w:rsidRDefault="00E03882" w:rsidP="00A75716">
      <w:pPr>
        <w:pStyle w:val="Listenabsatz"/>
        <w:numPr>
          <w:ilvl w:val="0"/>
          <w:numId w:val="4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Trauma durch das ,,Schreckliche´´ was ihr die Russen angetan haben</w:t>
      </w:r>
    </w:p>
    <w:p w:rsidR="00E03882" w:rsidRPr="00F14A03" w:rsidRDefault="00E03882" w:rsidP="00A75716">
      <w:pPr>
        <w:pStyle w:val="Listenabsatz"/>
        <w:numPr>
          <w:ilvl w:val="0"/>
          <w:numId w:val="4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Abgabe von Arnold an eine fremde Frau</w:t>
      </w:r>
    </w:p>
    <w:p w:rsidR="00E03882" w:rsidRPr="00F14A03" w:rsidRDefault="00E03882" w:rsidP="00A75716">
      <w:pPr>
        <w:pStyle w:val="Listenabsatz"/>
        <w:numPr>
          <w:ilvl w:val="1"/>
          <w:numId w:val="4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Ereignis: Verdacht, dass die Russen das Kind wollten, jedoch waren diese nur auf den sexuellen Missbrauch der Mutter aus</w:t>
      </w:r>
    </w:p>
    <w:p w:rsidR="00E03882" w:rsidRPr="00F14A03" w:rsidRDefault="00E03882" w:rsidP="00A75716">
      <w:pPr>
        <w:pStyle w:val="Listenabsatz"/>
        <w:numPr>
          <w:ilvl w:val="0"/>
          <w:numId w:val="4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 xml:space="preserve"> Schuldgefühle an sich selbst</w:t>
      </w:r>
    </w:p>
    <w:p w:rsidR="00E03882" w:rsidRPr="00F14A03" w:rsidRDefault="00E03882" w:rsidP="00A75716">
      <w:pPr>
        <w:spacing w:before="100" w:beforeAutospacing="1"/>
        <w:rPr>
          <w:sz w:val="28"/>
          <w:szCs w:val="28"/>
          <w:u w:val="single"/>
        </w:rPr>
      </w:pPr>
      <w:r w:rsidRPr="00F14A03">
        <w:rPr>
          <w:sz w:val="28"/>
          <w:szCs w:val="28"/>
          <w:u w:val="single"/>
        </w:rPr>
        <w:t>Symptome</w:t>
      </w:r>
    </w:p>
    <w:p w:rsidR="00E03882" w:rsidRPr="00F14A03" w:rsidRDefault="00E03882" w:rsidP="00A75716">
      <w:pPr>
        <w:pStyle w:val="Listenabsatz"/>
        <w:numPr>
          <w:ilvl w:val="0"/>
          <w:numId w:val="5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 xml:space="preserve">Schuldgefühle als vorherrschendes Gefühl der Mutter </w:t>
      </w:r>
    </w:p>
    <w:p w:rsidR="00E03882" w:rsidRPr="00F14A03" w:rsidRDefault="00E03882" w:rsidP="00A75716">
      <w:pPr>
        <w:pStyle w:val="Listenabsatz"/>
        <w:numPr>
          <w:ilvl w:val="0"/>
          <w:numId w:val="5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Das Geschehene ist immer wieder vor Augen</w:t>
      </w:r>
    </w:p>
    <w:p w:rsidR="00E03882" w:rsidRPr="00F14A03" w:rsidRDefault="00E03882" w:rsidP="00A75716">
      <w:pPr>
        <w:pStyle w:val="Listenabsatz"/>
        <w:numPr>
          <w:ilvl w:val="1"/>
          <w:numId w:val="5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Kann sich nicht davon lösen</w:t>
      </w:r>
    </w:p>
    <w:p w:rsidR="00E03882" w:rsidRPr="00F14A03" w:rsidRDefault="00E03882" w:rsidP="00A75716">
      <w:pPr>
        <w:pStyle w:val="Listenabsatz"/>
        <w:numPr>
          <w:ilvl w:val="0"/>
          <w:numId w:val="5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 xml:space="preserve">Schuldgefühle führen zu voreiligen Entscheidungen (voreiliges </w:t>
      </w:r>
      <w:r w:rsidR="00F14A03" w:rsidRPr="00F14A03">
        <w:rPr>
          <w:sz w:val="24"/>
          <w:szCs w:val="24"/>
        </w:rPr>
        <w:t>H</w:t>
      </w:r>
      <w:r w:rsidRPr="00F14A03">
        <w:rPr>
          <w:sz w:val="24"/>
          <w:szCs w:val="24"/>
        </w:rPr>
        <w:t>andeln)</w:t>
      </w:r>
    </w:p>
    <w:p w:rsidR="00F14A03" w:rsidRPr="00F14A03" w:rsidRDefault="00F14A03" w:rsidP="00A75716">
      <w:pPr>
        <w:pStyle w:val="Listenabsatz"/>
        <w:numPr>
          <w:ilvl w:val="0"/>
          <w:numId w:val="5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Depressionen</w:t>
      </w:r>
    </w:p>
    <w:p w:rsidR="00F14A03" w:rsidRDefault="00F14A03" w:rsidP="00A75716">
      <w:pPr>
        <w:pStyle w:val="Listenabsatz"/>
        <w:numPr>
          <w:ilvl w:val="0"/>
          <w:numId w:val="5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Zieht sich zurück; baut Distanz zur Familie auf</w:t>
      </w:r>
    </w:p>
    <w:p w:rsidR="00F14A03" w:rsidRDefault="00F14A03" w:rsidP="00A75716">
      <w:pPr>
        <w:spacing w:before="100" w:beforeAutospacing="1"/>
        <w:rPr>
          <w:sz w:val="24"/>
          <w:szCs w:val="24"/>
        </w:rPr>
      </w:pPr>
    </w:p>
    <w:p w:rsidR="00F14A03" w:rsidRPr="00513ADE" w:rsidRDefault="00F14A03" w:rsidP="00A75716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A75716">
        <w:rPr>
          <w:sz w:val="28"/>
          <w:szCs w:val="28"/>
          <w:u w:val="single"/>
        </w:rPr>
        <w:lastRenderedPageBreak/>
        <w:t>Merkmale des traumatisierten Anteils</w:t>
      </w:r>
    </w:p>
    <w:p w:rsidR="00F14A03" w:rsidRPr="00F14A03" w:rsidRDefault="00F14A03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  <w:u w:val="single"/>
        </w:rPr>
      </w:pPr>
      <w:r>
        <w:rPr>
          <w:sz w:val="24"/>
          <w:szCs w:val="24"/>
        </w:rPr>
        <w:t>Misslaunige Person die mit ihrer Umwelt unzufrieden ist</w:t>
      </w:r>
    </w:p>
    <w:p w:rsidR="00F14A03" w:rsidRDefault="00F14A03" w:rsidP="00A75716">
      <w:pPr>
        <w:pStyle w:val="Listenabsatz"/>
        <w:numPr>
          <w:ilvl w:val="1"/>
          <w:numId w:val="6"/>
        </w:numPr>
        <w:spacing w:before="100" w:beforeAutospacing="1"/>
        <w:rPr>
          <w:sz w:val="24"/>
          <w:szCs w:val="24"/>
        </w:rPr>
      </w:pPr>
      <w:r w:rsidRPr="00F14A03">
        <w:rPr>
          <w:sz w:val="24"/>
          <w:szCs w:val="24"/>
        </w:rPr>
        <w:t>Verkniffenes Gesicht, Blick wirkt erschöpft und schweift in die Ferne</w:t>
      </w:r>
      <w:r w:rsidR="00F44754">
        <w:rPr>
          <w:sz w:val="24"/>
          <w:szCs w:val="24"/>
        </w:rPr>
        <w:t xml:space="preserve"> (vgl. Schweinekopfessen S.44)</w:t>
      </w:r>
    </w:p>
    <w:p w:rsidR="00F14A03" w:rsidRDefault="00F14A03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Kann sich an nichts erfreuen (apathische Person)</w:t>
      </w:r>
    </w:p>
    <w:p w:rsidR="00F14A03" w:rsidRDefault="00F14A03" w:rsidP="00A75716">
      <w:pPr>
        <w:pStyle w:val="Listenabsatz"/>
        <w:numPr>
          <w:ilvl w:val="1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meidet ihre Mitmenschen</w:t>
      </w:r>
      <w:r w:rsidR="00F44754">
        <w:rPr>
          <w:sz w:val="24"/>
          <w:szCs w:val="24"/>
        </w:rPr>
        <w:t xml:space="preserve"> (S.80)</w:t>
      </w:r>
    </w:p>
    <w:p w:rsidR="00F14A03" w:rsidRDefault="00F14A03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Meidet Spaziergänge und Reisen, da diese Erinnerungen hervorbringen</w:t>
      </w:r>
    </w:p>
    <w:p w:rsidR="00F14A03" w:rsidRDefault="00F14A03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Sehr verschlossen (spricht nicht offen über die Vergewaltigung)</w:t>
      </w:r>
      <w:r w:rsidR="00F44754">
        <w:rPr>
          <w:sz w:val="24"/>
          <w:szCs w:val="24"/>
        </w:rPr>
        <w:t xml:space="preserve"> (vgl. S.16)</w:t>
      </w:r>
      <w:bookmarkStart w:id="0" w:name="_GoBack"/>
      <w:bookmarkEnd w:id="0"/>
    </w:p>
    <w:p w:rsidR="00F14A03" w:rsidRDefault="00F14A03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Lässt keine Zärtlichkeit zu; Schamgefühl</w:t>
      </w:r>
      <w:r w:rsidR="00F44754">
        <w:rPr>
          <w:sz w:val="24"/>
          <w:szCs w:val="24"/>
        </w:rPr>
        <w:t xml:space="preserve"> (S.32)</w:t>
      </w:r>
    </w:p>
    <w:p w:rsidR="00F14A03" w:rsidRDefault="00F14A03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Bricht in Tränen aus, wenn sie an die Trauma Situation und Arnold denkt</w:t>
      </w:r>
      <w:r w:rsidR="00F44754">
        <w:rPr>
          <w:sz w:val="24"/>
          <w:szCs w:val="24"/>
        </w:rPr>
        <w:t xml:space="preserve"> (vgl. S.7; 12)</w:t>
      </w:r>
    </w:p>
    <w:p w:rsidR="00F44754" w:rsidRDefault="00F44754" w:rsidP="00A75716">
      <w:pPr>
        <w:pStyle w:val="Listenabsatz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Ist über den Verlust nicht hinweg (S.48)</w:t>
      </w:r>
    </w:p>
    <w:p w:rsidR="00F14A03" w:rsidRPr="00A75716" w:rsidRDefault="00F14A03" w:rsidP="00A75716">
      <w:pPr>
        <w:spacing w:before="100" w:beforeAutospacing="1"/>
        <w:rPr>
          <w:sz w:val="28"/>
          <w:szCs w:val="28"/>
          <w:u w:val="single"/>
        </w:rPr>
      </w:pPr>
      <w:r w:rsidRPr="00A75716">
        <w:rPr>
          <w:sz w:val="28"/>
          <w:szCs w:val="28"/>
          <w:u w:val="single"/>
        </w:rPr>
        <w:t>Merkmale von gesunden seelischen Anteilen</w:t>
      </w:r>
    </w:p>
    <w:p w:rsidR="00E03882" w:rsidRDefault="00F14A03" w:rsidP="00A75716">
      <w:pPr>
        <w:pStyle w:val="Listenabsatz"/>
        <w:numPr>
          <w:ilvl w:val="0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Tritt nach dem Tod des Vaters als starke Frau auf</w:t>
      </w:r>
      <w:r w:rsidR="00513ADE">
        <w:rPr>
          <w:sz w:val="24"/>
          <w:szCs w:val="24"/>
        </w:rPr>
        <w:t xml:space="preserve"> und führt das Geschäft weiter</w:t>
      </w:r>
    </w:p>
    <w:p w:rsidR="00513ADE" w:rsidRPr="00513ADE" w:rsidRDefault="00513ADE" w:rsidP="00A75716">
      <w:pPr>
        <w:pStyle w:val="Listenabsatz"/>
        <w:numPr>
          <w:ilvl w:val="1"/>
          <w:numId w:val="7"/>
        </w:numPr>
        <w:spacing w:before="100" w:beforeAutospacing="1"/>
        <w:rPr>
          <w:sz w:val="24"/>
          <w:szCs w:val="24"/>
        </w:rPr>
      </w:pPr>
      <w:r w:rsidRPr="00513ADE">
        <w:rPr>
          <w:sz w:val="24"/>
          <w:szCs w:val="24"/>
        </w:rPr>
        <w:t>Verantwortungsbereitschaft (S. 138)</w:t>
      </w:r>
    </w:p>
    <w:p w:rsidR="00513ADE" w:rsidRDefault="00513ADE" w:rsidP="00A75716">
      <w:pPr>
        <w:pStyle w:val="Listenabsatz"/>
        <w:numPr>
          <w:ilvl w:val="1"/>
          <w:numId w:val="7"/>
        </w:numPr>
        <w:spacing w:before="100" w:beforeAutospacing="1"/>
        <w:rPr>
          <w:sz w:val="24"/>
          <w:szCs w:val="24"/>
        </w:rPr>
      </w:pPr>
      <w:r w:rsidRPr="00513ADE">
        <w:rPr>
          <w:sz w:val="24"/>
          <w:szCs w:val="24"/>
        </w:rPr>
        <w:t>Wird von den Angestellten und Geschäftspartnern mit großem Respekt behandelt (S. 138)</w:t>
      </w:r>
    </w:p>
    <w:p w:rsidR="00513ADE" w:rsidRDefault="00513ADE" w:rsidP="00A75716">
      <w:pPr>
        <w:pStyle w:val="Listenabsatz"/>
        <w:numPr>
          <w:ilvl w:val="0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Beim Sterben/Tod des Vaters wird deutlich, wie sehr die Mutter an ihm hängt</w:t>
      </w:r>
      <w:proofErr w:type="gramStart"/>
      <w:r w:rsidR="00A75716">
        <w:rPr>
          <w:sz w:val="24"/>
          <w:szCs w:val="24"/>
        </w:rPr>
        <w:t xml:space="preserve">   (</w:t>
      </w:r>
      <w:proofErr w:type="gramEnd"/>
      <w:r w:rsidR="00A75716">
        <w:rPr>
          <w:sz w:val="24"/>
          <w:szCs w:val="24"/>
        </w:rPr>
        <w:t>b</w:t>
      </w:r>
      <w:r>
        <w:rPr>
          <w:sz w:val="24"/>
          <w:szCs w:val="24"/>
        </w:rPr>
        <w:t>leibt Tag und Nacht im Krankenhaus)</w:t>
      </w:r>
    </w:p>
    <w:p w:rsidR="00513ADE" w:rsidRDefault="00513ADE" w:rsidP="00A75716">
      <w:pPr>
        <w:pStyle w:val="Listenabsatz"/>
        <w:numPr>
          <w:ilvl w:val="1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Zeigt erstmals Gefühle, welche nicht in Verbindung mit Arnold stehen</w:t>
      </w:r>
    </w:p>
    <w:p w:rsidR="00513ADE" w:rsidRDefault="00513ADE" w:rsidP="00A75716">
      <w:pPr>
        <w:pStyle w:val="Listenabsatz"/>
        <w:numPr>
          <w:ilvl w:val="0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Ausbruch von Innigkeit in der Kapelle</w:t>
      </w:r>
    </w:p>
    <w:p w:rsidR="00513ADE" w:rsidRDefault="00513ADE" w:rsidP="00A75716">
      <w:pPr>
        <w:pStyle w:val="Listenabsatz"/>
        <w:numPr>
          <w:ilvl w:val="0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Findet eine Stütze in Herrn Rudolph (Bindungsfähig)</w:t>
      </w:r>
    </w:p>
    <w:p w:rsidR="00513ADE" w:rsidRDefault="00513ADE" w:rsidP="00A75716">
      <w:pPr>
        <w:pStyle w:val="Listenabsatz"/>
        <w:numPr>
          <w:ilvl w:val="0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Hofft, dass das Findelkind Arnold ist auch trotz der schlechten Ergebnisse</w:t>
      </w:r>
    </w:p>
    <w:p w:rsidR="00513ADE" w:rsidRDefault="00513ADE" w:rsidP="00A75716">
      <w:pPr>
        <w:pStyle w:val="Listenabsatz"/>
        <w:numPr>
          <w:ilvl w:val="1"/>
          <w:numId w:val="7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Hoffnung</w:t>
      </w:r>
      <w:r w:rsidR="00F44754">
        <w:rPr>
          <w:sz w:val="24"/>
          <w:szCs w:val="24"/>
        </w:rPr>
        <w:t xml:space="preserve"> (S.62)</w:t>
      </w:r>
    </w:p>
    <w:p w:rsidR="00513ADE" w:rsidRDefault="00513ADE" w:rsidP="00513ADE">
      <w:pPr>
        <w:rPr>
          <w:sz w:val="24"/>
          <w:szCs w:val="24"/>
        </w:rPr>
      </w:pPr>
    </w:p>
    <w:p w:rsidR="00513ADE" w:rsidRDefault="00513A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3ADE" w:rsidRPr="00A75716" w:rsidRDefault="00513ADE" w:rsidP="00513ADE">
      <w:pPr>
        <w:rPr>
          <w:sz w:val="32"/>
          <w:szCs w:val="32"/>
          <w:u w:val="single"/>
        </w:rPr>
      </w:pPr>
      <w:r w:rsidRPr="00A75716">
        <w:rPr>
          <w:sz w:val="32"/>
          <w:szCs w:val="32"/>
          <w:u w:val="single"/>
        </w:rPr>
        <w:lastRenderedPageBreak/>
        <w:t>Beziehung</w:t>
      </w:r>
      <w:r w:rsidR="00D867C3" w:rsidRPr="00A75716">
        <w:rPr>
          <w:sz w:val="32"/>
          <w:szCs w:val="32"/>
          <w:u w:val="single"/>
        </w:rPr>
        <w:t xml:space="preserve"> zwischen den Brüdern</w:t>
      </w:r>
    </w:p>
    <w:p w:rsidR="00D867C3" w:rsidRDefault="00D867C3" w:rsidP="00513ADE">
      <w:pPr>
        <w:rPr>
          <w:sz w:val="24"/>
          <w:szCs w:val="24"/>
          <w:u w:val="single"/>
        </w:rPr>
      </w:pPr>
      <w:r w:rsidRPr="00D867C3">
        <w:rPr>
          <w:sz w:val="24"/>
          <w:szCs w:val="24"/>
          <w:u w:val="single"/>
        </w:rPr>
        <w:t>Eigenschaften von und Annahmen über Arnold aus der Sicht des Ich-Erzählers</w:t>
      </w:r>
    </w:p>
    <w:p w:rsidR="00D867C3" w:rsidRDefault="00D867C3" w:rsidP="00D867C3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Neid (</w:t>
      </w:r>
      <w:r w:rsidRPr="00D867C3">
        <w:rPr>
          <w:sz w:val="24"/>
          <w:szCs w:val="24"/>
        </w:rPr>
        <w:t>S.7, Z.22 ff.</w:t>
      </w:r>
      <w:r>
        <w:rPr>
          <w:sz w:val="24"/>
          <w:szCs w:val="24"/>
        </w:rPr>
        <w:t>)</w:t>
      </w:r>
      <w:r w:rsidRPr="00D867C3">
        <w:rPr>
          <w:sz w:val="24"/>
          <w:szCs w:val="24"/>
        </w:rPr>
        <w:t xml:space="preserve"> </w:t>
      </w:r>
    </w:p>
    <w:p w:rsidR="00D867C3" w:rsidRDefault="00D867C3" w:rsidP="00D867C3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Unbedeutendheit (Fotos) (S9, Z.2f.)</w:t>
      </w:r>
    </w:p>
    <w:p w:rsidR="00D867C3" w:rsidRDefault="00D867C3" w:rsidP="00D867C3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Stolz und Sympathie (Tod von Arnold) (S.11, Z.16)</w:t>
      </w:r>
    </w:p>
    <w:p w:rsidR="00D867C3" w:rsidRDefault="00D867C3" w:rsidP="00D867C3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Wut (Arnold als Hauptrolle der Familie) (S.17, Z.6-8/ S.13, Z.2/ S.31, Z.23)</w:t>
      </w:r>
    </w:p>
    <w:p w:rsidR="00D867C3" w:rsidRDefault="00D867C3" w:rsidP="00D867C3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Scham und Schuld (gibt Arnold die </w:t>
      </w:r>
      <w:proofErr w:type="gramStart"/>
      <w:r>
        <w:rPr>
          <w:sz w:val="24"/>
          <w:szCs w:val="24"/>
        </w:rPr>
        <w:t>Schuld ;</w:t>
      </w:r>
      <w:proofErr w:type="gramEnd"/>
      <w:r>
        <w:rPr>
          <w:sz w:val="24"/>
          <w:szCs w:val="24"/>
        </w:rPr>
        <w:t xml:space="preserve"> Ich-Erzähler fühlt sich schuldig, dass er noch alles erleben kann und Arnold nicht)</w:t>
      </w:r>
    </w:p>
    <w:p w:rsidR="00D867C3" w:rsidRPr="004A293A" w:rsidRDefault="004A293A" w:rsidP="00D867C3">
      <w:pPr>
        <w:rPr>
          <w:sz w:val="24"/>
          <w:szCs w:val="24"/>
          <w:u w:val="single"/>
        </w:rPr>
      </w:pPr>
      <w:proofErr w:type="spellStart"/>
      <w:r w:rsidRPr="004A293A">
        <w:rPr>
          <w:sz w:val="24"/>
          <w:szCs w:val="24"/>
          <w:u w:val="single"/>
        </w:rPr>
        <w:t>Entthronisierungstrauma</w:t>
      </w:r>
      <w:proofErr w:type="spellEnd"/>
    </w:p>
    <w:p w:rsidR="004A293A" w:rsidRDefault="004A293A" w:rsidP="004A293A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Das Augenmerk der Eltern ist auf dem erst geborenen Kind, bei Geburt des zweiten Kindes wechselt es auf das zweite Kind</w:t>
      </w:r>
    </w:p>
    <w:p w:rsidR="004A293A" w:rsidRDefault="004A293A" w:rsidP="004A293A">
      <w:pPr>
        <w:pStyle w:val="Listenabsatz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dabei entsteht eine Art Hass auf das zweite Kind</w:t>
      </w:r>
    </w:p>
    <w:p w:rsidR="004A293A" w:rsidRDefault="004A293A" w:rsidP="004A293A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Konkurrenzkampf, da die Eltern ein Kind ,,bevorzugen´´</w:t>
      </w:r>
    </w:p>
    <w:p w:rsidR="004A293A" w:rsidRDefault="004A293A" w:rsidP="004A293A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Es kann auch bei Adoptionen stattfinden</w:t>
      </w:r>
    </w:p>
    <w:p w:rsidR="004A293A" w:rsidRDefault="004A293A" w:rsidP="004A293A">
      <w:pPr>
        <w:rPr>
          <w:sz w:val="24"/>
          <w:szCs w:val="24"/>
          <w:u w:val="single"/>
        </w:rPr>
      </w:pPr>
      <w:r w:rsidRPr="004A293A">
        <w:rPr>
          <w:sz w:val="24"/>
          <w:szCs w:val="24"/>
          <w:u w:val="single"/>
        </w:rPr>
        <w:t>Verhältnis des Ich-Erzählers zu Arnold</w:t>
      </w:r>
    </w:p>
    <w:p w:rsidR="004A293A" w:rsidRDefault="004A293A" w:rsidP="004A293A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Kein </w:t>
      </w:r>
      <w:proofErr w:type="spellStart"/>
      <w:r>
        <w:rPr>
          <w:sz w:val="24"/>
          <w:szCs w:val="24"/>
        </w:rPr>
        <w:t>Entthronisierungstrauma</w:t>
      </w:r>
      <w:proofErr w:type="spellEnd"/>
      <w:r>
        <w:rPr>
          <w:sz w:val="24"/>
          <w:szCs w:val="24"/>
        </w:rPr>
        <w:t>, da Arnold schon immer im Blickpunt der Eltern stand</w:t>
      </w:r>
    </w:p>
    <w:p w:rsidR="004A293A" w:rsidRDefault="004A293A" w:rsidP="004A293A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Zeigt aber auch eine Art </w:t>
      </w:r>
      <w:proofErr w:type="spellStart"/>
      <w:r>
        <w:rPr>
          <w:sz w:val="24"/>
          <w:szCs w:val="24"/>
        </w:rPr>
        <w:t>Entthronisierungstraume</w:t>
      </w:r>
      <w:proofErr w:type="spellEnd"/>
    </w:p>
    <w:p w:rsidR="004A293A" w:rsidRDefault="004A293A" w:rsidP="004A293A">
      <w:pPr>
        <w:pStyle w:val="Listenabsatz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Als der Ich-Erzähler erfährt das Arnold doch noch lebt und sieht was für einen Aufwand die Eltern </w:t>
      </w:r>
      <w:r w:rsidR="00A75716">
        <w:rPr>
          <w:sz w:val="24"/>
          <w:szCs w:val="24"/>
        </w:rPr>
        <w:t>betreiben,</w:t>
      </w:r>
      <w:r>
        <w:rPr>
          <w:sz w:val="24"/>
          <w:szCs w:val="24"/>
        </w:rPr>
        <w:t xml:space="preserve"> um zu beweisen, dass es ihr Sohn sei, verändert sich das Verhältnis zwischen den Brüdern</w:t>
      </w:r>
    </w:p>
    <w:p w:rsidR="00A75716" w:rsidRDefault="00A75716" w:rsidP="004A293A">
      <w:pPr>
        <w:pStyle w:val="Listenabsatz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Von Sympathie zu Hass und Neid</w:t>
      </w:r>
    </w:p>
    <w:p w:rsidR="00A75716" w:rsidRDefault="00A75716" w:rsidP="00A75716">
      <w:pPr>
        <w:pStyle w:val="Listenabsatz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Hat Angst das Arnold ihn ganz verdrängt</w:t>
      </w:r>
    </w:p>
    <w:p w:rsidR="00A75716" w:rsidRPr="00A75716" w:rsidRDefault="00A75716" w:rsidP="00A75716">
      <w:pPr>
        <w:ind w:left="720"/>
        <w:rPr>
          <w:sz w:val="24"/>
          <w:szCs w:val="24"/>
        </w:rPr>
      </w:pPr>
    </w:p>
    <w:p w:rsidR="004A293A" w:rsidRPr="004A293A" w:rsidRDefault="004A293A" w:rsidP="004A293A">
      <w:pPr>
        <w:rPr>
          <w:sz w:val="24"/>
          <w:szCs w:val="24"/>
        </w:rPr>
      </w:pPr>
    </w:p>
    <w:p w:rsidR="00D867C3" w:rsidRPr="00513ADE" w:rsidRDefault="00D867C3" w:rsidP="00513ADE">
      <w:pPr>
        <w:rPr>
          <w:sz w:val="24"/>
          <w:szCs w:val="24"/>
        </w:rPr>
      </w:pPr>
    </w:p>
    <w:sectPr w:rsidR="00D867C3" w:rsidRPr="00513A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6E1"/>
    <w:multiLevelType w:val="hybridMultilevel"/>
    <w:tmpl w:val="C64029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F5124"/>
    <w:multiLevelType w:val="hybridMultilevel"/>
    <w:tmpl w:val="38766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D1DA4"/>
    <w:multiLevelType w:val="hybridMultilevel"/>
    <w:tmpl w:val="53AC5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73E5"/>
    <w:multiLevelType w:val="hybridMultilevel"/>
    <w:tmpl w:val="F42CB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5F0E"/>
    <w:multiLevelType w:val="hybridMultilevel"/>
    <w:tmpl w:val="D12C42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F14310"/>
    <w:multiLevelType w:val="hybridMultilevel"/>
    <w:tmpl w:val="09AC8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A2EA2"/>
    <w:multiLevelType w:val="hybridMultilevel"/>
    <w:tmpl w:val="0C624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E3781"/>
    <w:multiLevelType w:val="hybridMultilevel"/>
    <w:tmpl w:val="3FFCF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64138"/>
    <w:multiLevelType w:val="hybridMultilevel"/>
    <w:tmpl w:val="760C1B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B34513"/>
    <w:multiLevelType w:val="hybridMultilevel"/>
    <w:tmpl w:val="5E0AF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3"/>
    <w:rsid w:val="004A293A"/>
    <w:rsid w:val="00513ADE"/>
    <w:rsid w:val="00A75716"/>
    <w:rsid w:val="00C90986"/>
    <w:rsid w:val="00D867C3"/>
    <w:rsid w:val="00E03882"/>
    <w:rsid w:val="00E33DF3"/>
    <w:rsid w:val="00F14A03"/>
    <w:rsid w:val="00F4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2306"/>
  <w15:chartTrackingRefBased/>
  <w15:docId w15:val="{3A51C134-FDEA-4A9D-B2C8-CB9C5C59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 Kernen</cp:lastModifiedBy>
  <cp:revision>2</cp:revision>
  <dcterms:created xsi:type="dcterms:W3CDTF">2019-09-23T18:53:00Z</dcterms:created>
  <dcterms:modified xsi:type="dcterms:W3CDTF">2019-09-23T18:53:00Z</dcterms:modified>
</cp:coreProperties>
</file>