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B6" w:rsidRDefault="00FE1EB6" w:rsidP="00FE1EB6"/>
    <w:p w:rsidR="00FE1EB6" w:rsidRDefault="00FE1EB6" w:rsidP="00FE1EB6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Adverbiale Nebensätze</w:t>
      </w:r>
    </w:p>
    <w:p w:rsidR="00FE1EB6" w:rsidRDefault="00FE1EB6" w:rsidP="00760783">
      <w:pPr>
        <w:tabs>
          <w:tab w:val="left" w:pos="900"/>
        </w:tabs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62"/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6"/>
        <w:gridCol w:w="3855"/>
        <w:gridCol w:w="2981"/>
      </w:tblGrid>
      <w:tr w:rsidR="00760783">
        <w:trPr>
          <w:tblCellSpacing w:w="15" w:type="dxa"/>
        </w:trPr>
        <w:tc>
          <w:tcPr>
            <w:tcW w:w="2217" w:type="dxa"/>
            <w:shd w:val="clear" w:color="auto" w:fill="FFFFFF"/>
            <w:vAlign w:val="center"/>
          </w:tcPr>
          <w:p w:rsidR="00760783" w:rsidRDefault="00760783" w:rsidP="00760783">
            <w:r>
              <w:rPr>
                <w:rStyle w:val="Fett"/>
                <w:i/>
                <w:iCs/>
              </w:rPr>
              <w:t>Temporalsatz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Zeit betreffend</w:t>
            </w:r>
          </w:p>
        </w:tc>
        <w:tc>
          <w:tcPr>
            <w:tcW w:w="3941" w:type="dxa"/>
            <w:shd w:val="clear" w:color="auto" w:fill="FFFFFF"/>
            <w:vAlign w:val="center"/>
          </w:tcPr>
          <w:p w:rsidR="00113EC9" w:rsidRDefault="00760783" w:rsidP="00760783">
            <w:r>
              <w:rPr>
                <w:rStyle w:val="Fett"/>
              </w:rPr>
              <w:t>Als</w:t>
            </w:r>
            <w:r>
              <w:t xml:space="preserve"> ich nach Hause kam, hörte ich einen lauten Knall. </w:t>
            </w:r>
          </w:p>
        </w:tc>
        <w:tc>
          <w:tcPr>
            <w:tcW w:w="3004" w:type="dxa"/>
            <w:shd w:val="clear" w:color="auto" w:fill="FFFFFF"/>
            <w:vAlign w:val="center"/>
          </w:tcPr>
          <w:p w:rsidR="00760783" w:rsidRDefault="00760783" w:rsidP="00760783">
            <w:pPr>
              <w:rPr>
                <w:rStyle w:val="Hervorhebung"/>
              </w:rPr>
            </w:pPr>
            <w:r>
              <w:rPr>
                <w:rStyle w:val="Hervorhebung"/>
              </w:rPr>
              <w:t>als, bevor, ehe, nachdem, seitdem, bis, sobald, während, wenn, solange... wie, sooft...wie</w:t>
            </w:r>
          </w:p>
          <w:p w:rsidR="00113EC9" w:rsidRDefault="00113EC9" w:rsidP="00760783"/>
        </w:tc>
      </w:tr>
    </w:tbl>
    <w:p w:rsidR="00FE1EB6" w:rsidRPr="00FE1EB6" w:rsidRDefault="00FE1EB6" w:rsidP="00760783">
      <w:pPr>
        <w:tabs>
          <w:tab w:val="left" w:pos="900"/>
        </w:tabs>
        <w:rPr>
          <w:b/>
          <w:sz w:val="6"/>
          <w:szCs w:val="6"/>
        </w:rPr>
      </w:pPr>
    </w:p>
    <w:tbl>
      <w:tblPr>
        <w:tblW w:w="5000" w:type="pct"/>
        <w:tblCellSpacing w:w="15" w:type="dxa"/>
        <w:tblInd w:w="3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3959"/>
        <w:gridCol w:w="2878"/>
      </w:tblGrid>
      <w:tr w:rsidR="00FE1EB6">
        <w:trPr>
          <w:tblCellSpacing w:w="15" w:type="dxa"/>
        </w:trPr>
        <w:tc>
          <w:tcPr>
            <w:tcW w:w="221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Kausalsatz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eine Begründung liefernd</w:t>
            </w:r>
          </w:p>
        </w:tc>
        <w:tc>
          <w:tcPr>
            <w:tcW w:w="4033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</w:rPr>
              <w:t>Weil</w:t>
            </w:r>
            <w:r>
              <w:t xml:space="preserve"> ich krank bin, gehe ich heute nicht in die Schule</w:t>
            </w:r>
          </w:p>
        </w:tc>
        <w:tc>
          <w:tcPr>
            <w:tcW w:w="2919" w:type="dxa"/>
            <w:shd w:val="clear" w:color="auto" w:fill="FFFFFF"/>
            <w:vAlign w:val="center"/>
          </w:tcPr>
          <w:p w:rsidR="00FE1EB6" w:rsidRDefault="00FE1EB6">
            <w:r>
              <w:rPr>
                <w:rStyle w:val="Hervorhebung"/>
              </w:rPr>
              <w:t>weil, da, zumal</w:t>
            </w:r>
          </w:p>
        </w:tc>
      </w:tr>
      <w:tr w:rsidR="002F3F3C">
        <w:trPr>
          <w:tblCellSpacing w:w="15" w:type="dxa"/>
        </w:trPr>
        <w:tc>
          <w:tcPr>
            <w:tcW w:w="2210" w:type="dxa"/>
            <w:shd w:val="clear" w:color="auto" w:fill="FFFFFF"/>
            <w:vAlign w:val="center"/>
          </w:tcPr>
          <w:p w:rsidR="002F3F3C" w:rsidRDefault="002F3F3C">
            <w:pPr>
              <w:rPr>
                <w:rStyle w:val="Fett"/>
                <w:i/>
                <w:iCs/>
              </w:rPr>
            </w:pPr>
            <w:r>
              <w:rPr>
                <w:rStyle w:val="Fett"/>
                <w:i/>
                <w:iCs/>
              </w:rPr>
              <w:t>Konditionalsatz</w:t>
            </w:r>
          </w:p>
          <w:p w:rsidR="002F3F3C" w:rsidRPr="002F3F3C" w:rsidRDefault="002F3F3C">
            <w:pPr>
              <w:rPr>
                <w:rStyle w:val="Fett"/>
                <w:b w:val="0"/>
                <w:bCs w:val="0"/>
                <w:i/>
                <w:sz w:val="20"/>
                <w:szCs w:val="20"/>
              </w:rPr>
            </w:pPr>
            <w:r w:rsidRPr="002F3F3C">
              <w:rPr>
                <w:rStyle w:val="Fett"/>
                <w:b w:val="0"/>
                <w:bCs w:val="0"/>
                <w:i/>
                <w:sz w:val="20"/>
                <w:szCs w:val="20"/>
              </w:rPr>
              <w:t xml:space="preserve">Eine </w:t>
            </w:r>
            <w:r>
              <w:rPr>
                <w:rStyle w:val="Fett"/>
                <w:b w:val="0"/>
                <w:bCs w:val="0"/>
                <w:i/>
                <w:sz w:val="20"/>
                <w:szCs w:val="20"/>
              </w:rPr>
              <w:t>Bedingung</w:t>
            </w:r>
            <w:r w:rsidRPr="002F3F3C">
              <w:rPr>
                <w:rStyle w:val="Fett"/>
                <w:b w:val="0"/>
                <w:bCs w:val="0"/>
                <w:i/>
                <w:sz w:val="20"/>
                <w:szCs w:val="20"/>
              </w:rPr>
              <w:t xml:space="preserve"> aufzeigend</w:t>
            </w:r>
          </w:p>
        </w:tc>
        <w:tc>
          <w:tcPr>
            <w:tcW w:w="4033" w:type="dxa"/>
            <w:shd w:val="clear" w:color="auto" w:fill="FFFFFF"/>
            <w:vAlign w:val="center"/>
          </w:tcPr>
          <w:p w:rsidR="002F3F3C" w:rsidRPr="002F3F3C" w:rsidRDefault="002F3F3C">
            <w:pPr>
              <w:rPr>
                <w:rStyle w:val="Fett"/>
                <w:b w:val="0"/>
              </w:rPr>
            </w:pPr>
            <w:r>
              <w:rPr>
                <w:rStyle w:val="Fett"/>
              </w:rPr>
              <w:t xml:space="preserve">Wenn </w:t>
            </w:r>
            <w:r>
              <w:rPr>
                <w:rStyle w:val="Fett"/>
                <w:b w:val="0"/>
              </w:rPr>
              <w:t>ich nicht gelernt habe, dann kann ich die Fragen nicht beantworten.</w:t>
            </w:r>
          </w:p>
        </w:tc>
        <w:tc>
          <w:tcPr>
            <w:tcW w:w="2919" w:type="dxa"/>
            <w:shd w:val="clear" w:color="auto" w:fill="FFFFFF"/>
            <w:vAlign w:val="center"/>
          </w:tcPr>
          <w:p w:rsidR="002F3F3C" w:rsidRDefault="002F3F3C">
            <w:pPr>
              <w:rPr>
                <w:rStyle w:val="Hervorhebung"/>
              </w:rPr>
            </w:pPr>
            <w:r>
              <w:rPr>
                <w:rStyle w:val="Hervorhebung"/>
              </w:rPr>
              <w:t>wenn, falls</w:t>
            </w:r>
          </w:p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5"/>
        <w:gridCol w:w="3877"/>
        <w:gridCol w:w="2980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Konzessivsatz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Einräumung machend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</w:rPr>
              <w:t>Obwohl</w:t>
            </w:r>
            <w:r>
              <w:t xml:space="preserve"> ich Hilfe benötigte, kam keiner und schaute nach mir.</w:t>
            </w:r>
          </w:p>
        </w:tc>
        <w:tc>
          <w:tcPr>
            <w:tcW w:w="3930" w:type="dxa"/>
            <w:shd w:val="clear" w:color="auto" w:fill="FFFFFF"/>
            <w:vAlign w:val="center"/>
          </w:tcPr>
          <w:p w:rsidR="00FE1EB6" w:rsidRDefault="00FE1EB6">
            <w:r>
              <w:rPr>
                <w:rStyle w:val="Hervorhebung"/>
              </w:rPr>
              <w:t>obwohl, obgleich, obschon, obzwar, wenngleich, wenn auch, wiewohl, ungeachtet</w:t>
            </w:r>
          </w:p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987"/>
        <w:gridCol w:w="2817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Konsekutivsatz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Folge betreffend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r>
              <w:t xml:space="preserve">Bald geht die Beleuchtung an, </w:t>
            </w:r>
            <w:r>
              <w:rPr>
                <w:rStyle w:val="Fett"/>
              </w:rPr>
              <w:t>sodass</w:t>
            </w:r>
            <w:r>
              <w:t xml:space="preserve"> wir den Raum betreten können. </w:t>
            </w:r>
          </w:p>
          <w:p w:rsidR="00113EC9" w:rsidRDefault="00113EC9"/>
        </w:tc>
        <w:tc>
          <w:tcPr>
            <w:tcW w:w="3930" w:type="dxa"/>
            <w:shd w:val="clear" w:color="auto" w:fill="FFFFFF"/>
            <w:vAlign w:val="center"/>
          </w:tcPr>
          <w:p w:rsidR="00FE1EB6" w:rsidRDefault="00FE1EB6">
            <w:r>
              <w:rPr>
                <w:rStyle w:val="Hervorhebung"/>
              </w:rPr>
              <w:t>sodass, als dass</w:t>
            </w:r>
          </w:p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4065"/>
        <w:gridCol w:w="2895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Finalsatz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Zweck betreffend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r>
              <w:t xml:space="preserve">Ich arbeite fleißig mit, </w:t>
            </w:r>
            <w:r>
              <w:rPr>
                <w:rStyle w:val="Fett"/>
              </w:rPr>
              <w:t>damit</w:t>
            </w:r>
            <w:r>
              <w:t xml:space="preserve"> ich einen guten Abschluss bekomme.</w:t>
            </w:r>
          </w:p>
        </w:tc>
        <w:tc>
          <w:tcPr>
            <w:tcW w:w="3930" w:type="dxa"/>
            <w:shd w:val="clear" w:color="auto" w:fill="FFFFFF"/>
            <w:vAlign w:val="center"/>
          </w:tcPr>
          <w:p w:rsidR="00FE1EB6" w:rsidRDefault="00FE1EB6">
            <w:pPr>
              <w:rPr>
                <w:rStyle w:val="Hervorhebung"/>
              </w:rPr>
            </w:pPr>
            <w:r>
              <w:rPr>
                <w:rStyle w:val="Hervorhebung"/>
              </w:rPr>
              <w:t>damit, dass, auf dass</w:t>
            </w:r>
          </w:p>
          <w:p w:rsidR="00113EC9" w:rsidRDefault="00113EC9"/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3"/>
        <w:gridCol w:w="4056"/>
        <w:gridCol w:w="2923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Modalsatz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Art und Weise bzw. das Mittel</w:t>
            </w:r>
            <w:r w:rsidR="004F75E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/</w:t>
            </w:r>
            <w:r w:rsidR="004F75E9">
              <w:rPr>
                <w:rStyle w:val="Fett"/>
                <w:sz w:val="20"/>
                <w:szCs w:val="20"/>
              </w:rPr>
              <w:t xml:space="preserve"> </w:t>
            </w:r>
            <w:r w:rsidR="004F75E9">
              <w:rPr>
                <w:rStyle w:val="Fett"/>
                <w:b w:val="0"/>
                <w:i/>
                <w:sz w:val="20"/>
                <w:szCs w:val="20"/>
              </w:rPr>
              <w:t>Instrument</w:t>
            </w:r>
            <w:bookmarkStart w:id="0" w:name="_GoBack"/>
            <w:bookmarkEnd w:id="0"/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 xml:space="preserve"> angebend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pPr>
              <w:pStyle w:val="StandardWeb"/>
            </w:pPr>
            <w:r>
              <w:t>Ich schalte immer das Radio aus,</w:t>
            </w:r>
            <w:r>
              <w:rPr>
                <w:rStyle w:val="Fett"/>
              </w:rPr>
              <w:t xml:space="preserve"> indem</w:t>
            </w:r>
            <w:r>
              <w:t xml:space="preserve"> ich den Stecker aus der Steckdose ziehe.</w:t>
            </w:r>
            <w:r>
              <w:br/>
            </w:r>
            <w:r>
              <w:rPr>
                <w:rStyle w:val="Fett"/>
              </w:rPr>
              <w:t>Anstatt</w:t>
            </w:r>
            <w:r>
              <w:t xml:space="preserve"> das Radio auszuschalten, zog er den Stecker aus der Steckdose. </w:t>
            </w:r>
          </w:p>
        </w:tc>
        <w:tc>
          <w:tcPr>
            <w:tcW w:w="3930" w:type="dxa"/>
            <w:shd w:val="clear" w:color="auto" w:fill="FFFFFF"/>
            <w:vAlign w:val="center"/>
          </w:tcPr>
          <w:p w:rsidR="00FE1EB6" w:rsidRDefault="00FE1EB6">
            <w:pPr>
              <w:rPr>
                <w:i/>
              </w:rPr>
            </w:pPr>
            <w:r w:rsidRPr="007B148C">
              <w:rPr>
                <w:i/>
              </w:rPr>
              <w:t>indem, ohne dass, anstatt dass, insofern, insoweit, soviel, sofern, soweit, wie, als, als ob, als wenn, wie wenn, dadurch</w:t>
            </w:r>
            <w:proofErr w:type="gramStart"/>
            <w:r w:rsidRPr="007B148C">
              <w:rPr>
                <w:i/>
              </w:rPr>
              <w:t>...</w:t>
            </w:r>
            <w:proofErr w:type="gramEnd"/>
            <w:r w:rsidRPr="007B148C">
              <w:rPr>
                <w:i/>
              </w:rPr>
              <w:t xml:space="preserve"> dass, je desto</w:t>
            </w:r>
          </w:p>
          <w:p w:rsidR="00113EC9" w:rsidRPr="007B148C" w:rsidRDefault="00113EC9">
            <w:pPr>
              <w:rPr>
                <w:i/>
              </w:rPr>
            </w:pPr>
          </w:p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8"/>
        <w:gridCol w:w="3940"/>
        <w:gridCol w:w="2884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Adversativsatz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Gegensatz ausdrückend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</w:rPr>
              <w:t>Anstatt dass</w:t>
            </w:r>
            <w:r>
              <w:t xml:space="preserve"> er sich am Gespräch beteiligte, zog er sich in sein Zimmer zurück. </w:t>
            </w:r>
            <w:r>
              <w:br/>
            </w:r>
            <w:r>
              <w:rPr>
                <w:rStyle w:val="Fett"/>
              </w:rPr>
              <w:t>Während</w:t>
            </w:r>
            <w:r>
              <w:t xml:space="preserve"> meine Mutter sich um den Haushalt kümmerte, arbeitete mein Vater im Garten. </w:t>
            </w:r>
          </w:p>
          <w:p w:rsidR="00113EC9" w:rsidRDefault="00113EC9"/>
        </w:tc>
        <w:tc>
          <w:tcPr>
            <w:tcW w:w="3930" w:type="dxa"/>
            <w:shd w:val="clear" w:color="auto" w:fill="FFFFFF"/>
            <w:vAlign w:val="center"/>
          </w:tcPr>
          <w:p w:rsidR="00FE1EB6" w:rsidRPr="007B148C" w:rsidRDefault="00FE1EB6">
            <w:pPr>
              <w:rPr>
                <w:i/>
              </w:rPr>
            </w:pPr>
            <w:r w:rsidRPr="007B148C">
              <w:rPr>
                <w:i/>
              </w:rPr>
              <w:t>anstatt dass, als dass, ehe, während</w:t>
            </w:r>
          </w:p>
        </w:tc>
      </w:tr>
    </w:tbl>
    <w:p w:rsidR="00FE1EB6" w:rsidRPr="00FE1EB6" w:rsidRDefault="00FE1EB6" w:rsidP="00FE1EB6">
      <w:pPr>
        <w:rPr>
          <w:sz w:val="6"/>
          <w:szCs w:val="6"/>
        </w:rPr>
      </w:pPr>
    </w:p>
    <w:tbl>
      <w:tblPr>
        <w:tblW w:w="5000" w:type="pct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2"/>
        <w:gridCol w:w="4086"/>
        <w:gridCol w:w="2694"/>
      </w:tblGrid>
      <w:tr w:rsidR="00FE1EB6">
        <w:trPr>
          <w:tblCellSpacing w:w="15" w:type="dxa"/>
        </w:trPr>
        <w:tc>
          <w:tcPr>
            <w:tcW w:w="258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  <w:i/>
                <w:iCs/>
              </w:rPr>
              <w:t>Komparativsatz</w:t>
            </w:r>
            <w:r>
              <w:rPr>
                <w:b/>
                <w:bCs/>
                <w:i/>
                <w:iCs/>
              </w:rPr>
              <w:br/>
            </w:r>
            <w:r w:rsidRPr="00113EC9">
              <w:rPr>
                <w:rStyle w:val="Fett"/>
                <w:b w:val="0"/>
                <w:bCs w:val="0"/>
                <w:i/>
                <w:iCs/>
                <w:sz w:val="20"/>
                <w:szCs w:val="20"/>
              </w:rPr>
              <w:t>Vergleich angebend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FE1EB6" w:rsidRDefault="00FE1EB6">
            <w:r>
              <w:rPr>
                <w:rStyle w:val="Fett"/>
              </w:rPr>
              <w:t>Wie</w:t>
            </w:r>
            <w:r>
              <w:t xml:space="preserve"> ich das immer tue, habe ich auch gestern die Tür abgeschlossen. </w:t>
            </w:r>
          </w:p>
        </w:tc>
        <w:tc>
          <w:tcPr>
            <w:tcW w:w="3930" w:type="dxa"/>
            <w:shd w:val="clear" w:color="auto" w:fill="FFFFFF"/>
            <w:vAlign w:val="center"/>
          </w:tcPr>
          <w:p w:rsidR="00FE1EB6" w:rsidRPr="007B148C" w:rsidRDefault="00FE1EB6">
            <w:pPr>
              <w:rPr>
                <w:i/>
              </w:rPr>
            </w:pPr>
            <w:r w:rsidRPr="007B148C">
              <w:rPr>
                <w:i/>
              </w:rPr>
              <w:t>wie</w:t>
            </w:r>
          </w:p>
        </w:tc>
      </w:tr>
    </w:tbl>
    <w:p w:rsidR="00FE1EB6" w:rsidRDefault="00FE1EB6"/>
    <w:p w:rsidR="00113EC9" w:rsidRDefault="00113EC9" w:rsidP="00FE1EB6">
      <w:pPr>
        <w:rPr>
          <w:b/>
          <w:i/>
        </w:rPr>
      </w:pPr>
    </w:p>
    <w:p w:rsidR="00113EC9" w:rsidRPr="009C7D34" w:rsidRDefault="009C7D34" w:rsidP="009C7D34">
      <w:pPr>
        <w:jc w:val="center"/>
        <w:rPr>
          <w:b/>
          <w:iCs/>
          <w:sz w:val="28"/>
          <w:szCs w:val="28"/>
        </w:rPr>
      </w:pPr>
      <w:r w:rsidRPr="009C7D34">
        <w:rPr>
          <w:b/>
          <w:iCs/>
          <w:sz w:val="28"/>
          <w:szCs w:val="28"/>
        </w:rPr>
        <w:t>Subjekt- bzw. Objektsätze</w:t>
      </w:r>
    </w:p>
    <w:p w:rsidR="00113EC9" w:rsidRDefault="00113EC9" w:rsidP="00FE1EB6">
      <w:pPr>
        <w:rPr>
          <w:b/>
          <w:i/>
        </w:rPr>
      </w:pPr>
    </w:p>
    <w:p w:rsidR="007327C7" w:rsidRDefault="00FE1EB6" w:rsidP="00FE1EB6">
      <w:r>
        <w:rPr>
          <w:b/>
          <w:i/>
        </w:rPr>
        <w:t>Objektsatz:</w:t>
      </w:r>
      <w:r>
        <w:t xml:space="preserve"> Hat im Satz die Funktion eines Objekts und kann auch so erfragt werden.</w:t>
      </w:r>
    </w:p>
    <w:p w:rsidR="00FE1EB6" w:rsidRDefault="00FE1EB6" w:rsidP="00FE1EB6">
      <w:r>
        <w:rPr>
          <w:b/>
          <w:i/>
        </w:rPr>
        <w:t xml:space="preserve">Subjektsatz: </w:t>
      </w:r>
      <w:r>
        <w:t>Hat im Satz die Funktion eines Subjekts und kann auch so erfragt werden.</w:t>
      </w:r>
    </w:p>
    <w:p w:rsidR="00FE1EB6" w:rsidRDefault="00FE1EB6" w:rsidP="00FE1EB6"/>
    <w:p w:rsidR="00FE1EB6" w:rsidRPr="007E3FDC" w:rsidRDefault="00FE1EB6" w:rsidP="00FE1EB6">
      <w:pPr>
        <w:spacing w:line="360" w:lineRule="auto"/>
        <w:jc w:val="both"/>
        <w:rPr>
          <w:i/>
          <w:sz w:val="26"/>
          <w:szCs w:val="26"/>
        </w:rPr>
      </w:pPr>
    </w:p>
    <w:sectPr w:rsidR="00FE1EB6" w:rsidRPr="007E3FDC" w:rsidSect="007E3FDC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B6"/>
    <w:rsid w:val="00113EC9"/>
    <w:rsid w:val="002F3F3C"/>
    <w:rsid w:val="004F75E9"/>
    <w:rsid w:val="007327C7"/>
    <w:rsid w:val="00755035"/>
    <w:rsid w:val="00760783"/>
    <w:rsid w:val="007B148C"/>
    <w:rsid w:val="007E3FDC"/>
    <w:rsid w:val="009C7D34"/>
    <w:rsid w:val="00AC7977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B6BB7"/>
  <w15:chartTrackingRefBased/>
  <w15:docId w15:val="{BE3ECF48-30A1-B04E-A334-416D66AD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FE1EB6"/>
    <w:rPr>
      <w:i/>
      <w:iCs/>
    </w:rPr>
  </w:style>
  <w:style w:type="character" w:styleId="Fett">
    <w:name w:val="Strong"/>
    <w:qFormat/>
    <w:rsid w:val="00FE1EB6"/>
    <w:rPr>
      <w:b/>
      <w:bCs/>
    </w:rPr>
  </w:style>
  <w:style w:type="paragraph" w:styleId="StandardWeb">
    <w:name w:val="Normal (Web)"/>
    <w:basedOn w:val="Standard"/>
    <w:rsid w:val="00FE1E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Adverbiale Nebensätze/ Subjekt- und Objektsätze</vt:lpstr>
    </vt:vector>
  </TitlesOfParts>
  <Company>Privat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Adverbiale Nebensätze/ Subjekt- und Objektsätze</dc:title>
  <dc:subject/>
  <dc:creator>Vera Kernen</dc:creator>
  <cp:keywords/>
  <dc:description/>
  <cp:lastModifiedBy>Vera Kernen</cp:lastModifiedBy>
  <cp:revision>5</cp:revision>
  <cp:lastPrinted>2011-06-08T12:32:00Z</cp:lastPrinted>
  <dcterms:created xsi:type="dcterms:W3CDTF">2020-01-13T20:53:00Z</dcterms:created>
  <dcterms:modified xsi:type="dcterms:W3CDTF">2020-01-21T13:37:00Z</dcterms:modified>
</cp:coreProperties>
</file>